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4F" w:rsidRPr="0006714F" w:rsidRDefault="0006714F" w:rsidP="0006714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8"/>
          <w:szCs w:val="18"/>
          <w:lang w:eastAsia="ru-RU"/>
        </w:rPr>
      </w:pPr>
      <w:r w:rsidRPr="0006714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«</w:t>
      </w:r>
      <w:r w:rsidR="00E852D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ПЕКШИКСОЛИНСК</w:t>
      </w:r>
      <w:r w:rsidRPr="0006714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ОЕ </w:t>
      </w:r>
      <w:r w:rsidR="00505F6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СЕЛЬСК</w:t>
      </w:r>
      <w:r w:rsidRPr="0006714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ОЕ ПОСЕЛЕНИЕ»</w:t>
      </w:r>
    </w:p>
    <w:p w:rsidR="0006714F" w:rsidRPr="0006714F" w:rsidRDefault="0006714F" w:rsidP="0006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6714F" w:rsidRPr="0006714F" w:rsidRDefault="0006714F" w:rsidP="00067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06714F" w:rsidRPr="0006714F" w:rsidTr="00A333F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06714F" w:rsidRPr="000B422E" w:rsidRDefault="000B422E" w:rsidP="00E9772E">
            <w:pPr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GB" w:eastAsia="ru-RU"/>
              </w:rPr>
              <w:t>2</w:t>
            </w:r>
            <w:r w:rsidR="00E977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.08.20</w:t>
            </w:r>
            <w:r w:rsidR="00E977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06714F">
            <w:pPr>
              <w:spacing w:before="48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6714F" w:rsidRPr="0006714F" w:rsidRDefault="00E9772E" w:rsidP="00E9772E">
            <w:pPr>
              <w:tabs>
                <w:tab w:val="center" w:pos="4677"/>
                <w:tab w:val="right" w:pos="9355"/>
              </w:tabs>
              <w:spacing w:before="480"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8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</w:tbl>
    <w:p w:rsidR="0006714F" w:rsidRPr="0006714F" w:rsidRDefault="0006714F" w:rsidP="000671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6714F" w:rsidRDefault="0006714F" w:rsidP="000671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5F6D" w:rsidRPr="0006714F" w:rsidRDefault="00505F6D" w:rsidP="0006714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6160" w:rsidRDefault="0006714F" w:rsidP="00067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распределении избирательных бюллетеней, передаваемых участковым избирательным комиссиям для голосования на </w:t>
      </w:r>
      <w:r w:rsidR="00E9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повторных </w:t>
      </w: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</w:t>
      </w:r>
      <w:r w:rsidR="00E9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Собрания депутатов муниципального образования </w:t>
      </w:r>
    </w:p>
    <w:p w:rsidR="0006714F" w:rsidRPr="0006714F" w:rsidRDefault="0006714F" w:rsidP="00067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85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Пекшиксолинск</w:t>
      </w: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DB1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5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</w:t>
      </w:r>
      <w:r w:rsidRPr="00067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поселение» четвертого созыва</w:t>
      </w:r>
    </w:p>
    <w:p w:rsidR="0006714F" w:rsidRPr="0006714F" w:rsidRDefault="0006714F" w:rsidP="000671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714F" w:rsidRDefault="0006714F" w:rsidP="0006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пунктами 19 и 20 статьи 69 Закона Республики 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Марий Эл «О выборах в органы местного самоуправления в Республике Марий Эл» избирательная комиссия муниципального образования «</w:t>
      </w:r>
      <w:r w:rsidR="00E852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Пекшиксолинск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DB1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5F6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ое поселение» </w:t>
      </w:r>
      <w:r w:rsidRPr="0006714F">
        <w:rPr>
          <w:rFonts w:ascii="Times New Roman" w:eastAsia="Times New Roman" w:hAnsi="Times New Roman" w:cs="Times New Roman"/>
          <w:spacing w:val="60"/>
          <w:sz w:val="28"/>
          <w:szCs w:val="24"/>
          <w:lang w:eastAsia="ru-RU"/>
        </w:rPr>
        <w:t>постановляе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т:</w:t>
      </w:r>
    </w:p>
    <w:p w:rsidR="0006714F" w:rsidRDefault="0006714F" w:rsidP="000671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Передать в участковые избирательные комиссии избирательные бюллетени для голосования на </w:t>
      </w:r>
      <w:r w:rsidR="006348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повторных 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выборах депутат</w:t>
      </w:r>
      <w:r w:rsidR="0063482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муниципального образования «</w:t>
      </w:r>
      <w:r w:rsidR="00E852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Пекшиксолинск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DB1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5F6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ое поселение» четвертого созыва в следующем количестве:</w:t>
      </w:r>
    </w:p>
    <w:tbl>
      <w:tblPr>
        <w:tblW w:w="975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272"/>
        <w:gridCol w:w="1275"/>
        <w:gridCol w:w="1843"/>
        <w:gridCol w:w="1702"/>
        <w:gridCol w:w="1701"/>
        <w:gridCol w:w="1418"/>
      </w:tblGrid>
      <w:tr w:rsidR="0006714F" w:rsidRPr="0006714F" w:rsidTr="00DB1BD3">
        <w:trPr>
          <w:cantSplit/>
          <w:trHeight w:val="659"/>
          <w:tblHeader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6714F" w:rsidRPr="0006714F" w:rsidRDefault="0006714F" w:rsidP="00067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избиратель-ного участка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DA0ED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зарегистри-рованных избирателей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номер многомандатного избирательного округа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передаваемых избирательных бюллетеней </w:t>
            </w: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(цифрами и прописью)</w:t>
            </w:r>
          </w:p>
        </w:tc>
      </w:tr>
      <w:tr w:rsidR="0006714F" w:rsidRPr="0006714F" w:rsidTr="00DB1BD3">
        <w:trPr>
          <w:cantSplit/>
          <w:trHeight w:val="839"/>
          <w:tblHeader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DA0ED2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досрочного голосования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голосования</w:t>
            </w:r>
          </w:p>
          <w:p w:rsidR="0006714F" w:rsidRPr="0006714F" w:rsidRDefault="0006714F" w:rsidP="0006714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день голосования</w:t>
            </w:r>
          </w:p>
        </w:tc>
      </w:tr>
      <w:tr w:rsidR="00E852DB" w:rsidRPr="0006714F" w:rsidTr="00DB1BD3">
        <w:trPr>
          <w:cantSplit/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9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772E" w:rsidRPr="00DB1BD3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Пекшиксолинский 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(Одна тысяча 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двести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9772E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Двести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 (Одна тысяча)</w:t>
            </w:r>
          </w:p>
        </w:tc>
      </w:tr>
      <w:tr w:rsidR="00E852DB" w:rsidRPr="0006714F" w:rsidTr="00DB1BD3">
        <w:trPr>
          <w:cantSplit/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9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9772E" w:rsidRPr="00DB1BD3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Пекшиксолинский</w:t>
            </w:r>
            <w:r w:rsidR="00DB1BD3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(Две тысячи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9772E" w:rsidP="008D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(Двести)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 (Одна тысяча восемьсот)</w:t>
            </w:r>
          </w:p>
        </w:tc>
      </w:tr>
      <w:tr w:rsidR="00E852DB" w:rsidRPr="0006714F" w:rsidTr="00DB1BD3">
        <w:trPr>
          <w:cantSplit/>
          <w:trHeight w:val="3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9E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9772E" w:rsidP="00E97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BD3">
              <w:rPr>
                <w:rFonts w:ascii="Times New Roman" w:hAnsi="Times New Roman" w:cs="Times New Roman"/>
                <w:sz w:val="20"/>
                <w:szCs w:val="20"/>
              </w:rPr>
              <w:t>3596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9E1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(Три тысячи сто)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9772E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ятьсот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85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 (Две тысяча восемьсот)</w:t>
            </w:r>
          </w:p>
        </w:tc>
      </w:tr>
      <w:tr w:rsidR="00E852DB" w:rsidRPr="0006714F" w:rsidTr="00DB1BD3">
        <w:trPr>
          <w:cantSplit/>
          <w:trHeight w:val="662"/>
          <w:jc w:val="center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06714F" w:rsidRDefault="00E852DB" w:rsidP="00505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 избирательной комиссии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Пекшиксолинск</w:t>
            </w: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</w:t>
            </w:r>
            <w:r w:rsidRPr="0006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поселение»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9772E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(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Триста</w:t>
            </w:r>
            <w:r w:rsidR="00E852DB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852DB" w:rsidRPr="0006714F" w:rsidTr="00DB1BD3">
        <w:trPr>
          <w:cantSplit/>
          <w:trHeight w:val="613"/>
          <w:jc w:val="center"/>
        </w:trPr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Default="00E852DB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изготовлено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DB" w:rsidRPr="00DB1BD3" w:rsidRDefault="00E852DB" w:rsidP="00E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 (Три тысячи </w:t>
            </w:r>
            <w:r w:rsidR="00E9772E"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шестьсот</w:t>
            </w:r>
            <w:r w:rsidRPr="00DB1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06714F" w:rsidRPr="0006714F" w:rsidRDefault="0006714F" w:rsidP="0006714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6714F" w:rsidRDefault="0006714F" w:rsidP="0006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 Оповестить кандидатов в депутаты </w:t>
      </w:r>
      <w:r w:rsidRPr="000671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Собрания депутатов 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«</w:t>
      </w:r>
      <w:r w:rsidR="00E852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Пекшиксолинск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DB1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5F6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ое поселение» четвертого </w:t>
      </w:r>
      <w:r w:rsidRPr="0006714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созыва о дате, времени и месте 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передачи избирательных бюллетеней участковым избирательным комиссиям. </w:t>
      </w:r>
    </w:p>
    <w:p w:rsidR="00505F6D" w:rsidRDefault="00505F6D" w:rsidP="0006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714F" w:rsidRPr="0006714F" w:rsidRDefault="0006714F" w:rsidP="0006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 Контроль за исполнением настоящего постановления возложить 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председателя избирательной комиссии муниципального образования «</w:t>
      </w:r>
      <w:r w:rsidR="00E852DB">
        <w:rPr>
          <w:rFonts w:ascii="Times New Roman" w:eastAsia="Times New Roman" w:hAnsi="Times New Roman" w:cs="Times New Roman"/>
          <w:sz w:val="28"/>
          <w:szCs w:val="24"/>
          <w:lang w:eastAsia="ru-RU"/>
        </w:rPr>
        <w:t>Пекшиксолинск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ое</w:t>
      </w:r>
      <w:r w:rsidR="00DB1B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05F6D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</w:t>
      </w:r>
      <w:r w:rsidRPr="0006714F">
        <w:rPr>
          <w:rFonts w:ascii="Times New Roman" w:eastAsia="Times New Roman" w:hAnsi="Times New Roman" w:cs="Times New Roman"/>
          <w:sz w:val="28"/>
          <w:szCs w:val="24"/>
          <w:lang w:eastAsia="ru-RU"/>
        </w:rPr>
        <w:t>ое поселение» Н.В.Горбунову.</w:t>
      </w:r>
    </w:p>
    <w:p w:rsidR="0006714F" w:rsidRPr="0006714F" w:rsidRDefault="0006714F" w:rsidP="00067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6714F" w:rsidRPr="0006714F" w:rsidRDefault="0006714F" w:rsidP="000671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10080" w:type="dxa"/>
        <w:tblInd w:w="-332" w:type="dxa"/>
        <w:tblLayout w:type="fixed"/>
        <w:tblLook w:val="0000"/>
      </w:tblPr>
      <w:tblGrid>
        <w:gridCol w:w="4677"/>
        <w:gridCol w:w="1816"/>
        <w:gridCol w:w="363"/>
        <w:gridCol w:w="3224"/>
      </w:tblGrid>
      <w:tr w:rsidR="0006714F" w:rsidRPr="0006714F" w:rsidTr="00A333FE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</w:t>
            </w: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избирательной комиссии муниципального образования «</w:t>
            </w:r>
            <w:r w:rsidR="00E852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Пекшиксолинск</w:t>
            </w:r>
            <w:r w:rsidRPr="00067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ое</w:t>
            </w:r>
            <w:r w:rsidR="00DB1B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505F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</w:t>
            </w:r>
            <w:r w:rsidRPr="00067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ое поселение»</w:t>
            </w:r>
            <w:r w:rsidRPr="000671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06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Н.В.Горбунова</w:t>
            </w:r>
          </w:p>
        </w:tc>
      </w:tr>
      <w:tr w:rsidR="0006714F" w:rsidRPr="0006714F" w:rsidTr="00A333FE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 муниципального образования «</w:t>
            </w:r>
            <w:r w:rsidR="00E85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Пекшиксолинск</w:t>
            </w:r>
            <w:r w:rsidR="00D0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</w:t>
            </w:r>
            <w:r w:rsidR="00DB1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5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</w:t>
            </w:r>
            <w:r w:rsidR="00D01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поселение»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714F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A96" w:rsidRPr="0006714F" w:rsidRDefault="0006714F" w:rsidP="00D01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67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А.П.Четвертных</w:t>
            </w:r>
          </w:p>
        </w:tc>
      </w:tr>
    </w:tbl>
    <w:p w:rsidR="0046177B" w:rsidRDefault="0046177B" w:rsidP="00D01A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sectPr w:rsidR="0046177B" w:rsidSect="0068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C0" w:rsidRDefault="00872FC0" w:rsidP="0006714F">
      <w:pPr>
        <w:spacing w:after="0" w:line="240" w:lineRule="auto"/>
      </w:pPr>
      <w:r>
        <w:separator/>
      </w:r>
    </w:p>
  </w:endnote>
  <w:endnote w:type="continuationSeparator" w:id="1">
    <w:p w:rsidR="00872FC0" w:rsidRDefault="00872FC0" w:rsidP="0006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C0" w:rsidRDefault="00872FC0" w:rsidP="0006714F">
      <w:pPr>
        <w:spacing w:after="0" w:line="240" w:lineRule="auto"/>
      </w:pPr>
      <w:r>
        <w:separator/>
      </w:r>
    </w:p>
  </w:footnote>
  <w:footnote w:type="continuationSeparator" w:id="1">
    <w:p w:rsidR="00872FC0" w:rsidRDefault="00872FC0" w:rsidP="00067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7FB"/>
    <w:rsid w:val="0006714F"/>
    <w:rsid w:val="000B422E"/>
    <w:rsid w:val="000C300D"/>
    <w:rsid w:val="00143441"/>
    <w:rsid w:val="003349A9"/>
    <w:rsid w:val="00457166"/>
    <w:rsid w:val="0046177B"/>
    <w:rsid w:val="004672C5"/>
    <w:rsid w:val="00505F6D"/>
    <w:rsid w:val="00527B28"/>
    <w:rsid w:val="005647FB"/>
    <w:rsid w:val="00634826"/>
    <w:rsid w:val="00680480"/>
    <w:rsid w:val="006C4AD7"/>
    <w:rsid w:val="006C664B"/>
    <w:rsid w:val="006F64E0"/>
    <w:rsid w:val="00872FC0"/>
    <w:rsid w:val="008D57E7"/>
    <w:rsid w:val="008F3CBB"/>
    <w:rsid w:val="00934750"/>
    <w:rsid w:val="009E1886"/>
    <w:rsid w:val="00BE535F"/>
    <w:rsid w:val="00CA6160"/>
    <w:rsid w:val="00CA617A"/>
    <w:rsid w:val="00CB3B24"/>
    <w:rsid w:val="00CC605F"/>
    <w:rsid w:val="00D00237"/>
    <w:rsid w:val="00D01A96"/>
    <w:rsid w:val="00DA0ED2"/>
    <w:rsid w:val="00DB1BD3"/>
    <w:rsid w:val="00E852DB"/>
    <w:rsid w:val="00E9772E"/>
    <w:rsid w:val="00F125A6"/>
    <w:rsid w:val="00F70CA8"/>
    <w:rsid w:val="00FA416B"/>
    <w:rsid w:val="00FF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671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67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71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0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A96"/>
  </w:style>
  <w:style w:type="paragraph" w:styleId="a8">
    <w:name w:val="footer"/>
    <w:basedOn w:val="a"/>
    <w:link w:val="a9"/>
    <w:uiPriority w:val="99"/>
    <w:unhideWhenUsed/>
    <w:rsid w:val="00D0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A96"/>
  </w:style>
  <w:style w:type="paragraph" w:styleId="aa">
    <w:name w:val="List Paragraph"/>
    <w:basedOn w:val="a"/>
    <w:uiPriority w:val="34"/>
    <w:qFormat/>
    <w:rsid w:val="00505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6714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671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714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0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1A96"/>
  </w:style>
  <w:style w:type="paragraph" w:styleId="a8">
    <w:name w:val="footer"/>
    <w:basedOn w:val="a"/>
    <w:link w:val="a9"/>
    <w:uiPriority w:val="99"/>
    <w:unhideWhenUsed/>
    <w:rsid w:val="00D01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1A96"/>
  </w:style>
  <w:style w:type="paragraph" w:styleId="aa">
    <w:name w:val="List Paragraph"/>
    <w:basedOn w:val="a"/>
    <w:uiPriority w:val="34"/>
    <w:qFormat/>
    <w:rsid w:val="00505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XXJ7TYMEEKJ2-1718317961-625</_dlc_DocId>
    <_dlc_DocIdUrl xmlns="57504d04-691e-4fc4-8f09-4f19fdbe90f6">
      <Url>https://vip.gov.mari.ru/tzik/tik_medvedevo/_layouts/DocIdRedir.aspx?ID=XXJ7TYMEEKJ2-1718317961-625</Url>
      <Description>XXJ7TYMEEKJ2-1718317961-625</Description>
    </_dlc_DocIdUrl>
  </documentManagement>
</p:properties>
</file>

<file path=customXml/itemProps1.xml><?xml version="1.0" encoding="utf-8"?>
<ds:datastoreItem xmlns:ds="http://schemas.openxmlformats.org/officeDocument/2006/customXml" ds:itemID="{B169D2DA-6EFB-4B84-B17D-66FD3A01AAB1}"/>
</file>

<file path=customXml/itemProps2.xml><?xml version="1.0" encoding="utf-8"?>
<ds:datastoreItem xmlns:ds="http://schemas.openxmlformats.org/officeDocument/2006/customXml" ds:itemID="{32A6CADD-9281-43D0-ABD7-7306553A94BE}"/>
</file>

<file path=customXml/itemProps3.xml><?xml version="1.0" encoding="utf-8"?>
<ds:datastoreItem xmlns:ds="http://schemas.openxmlformats.org/officeDocument/2006/customXml" ds:itemID="{017A6A0D-464C-4226-84DD-81F785882960}"/>
</file>

<file path=customXml/itemProps4.xml><?xml version="1.0" encoding="utf-8"?>
<ds:datastoreItem xmlns:ds="http://schemas.openxmlformats.org/officeDocument/2006/customXml" ds:itemID="{829D1D45-CF35-4176-A741-7D7195302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распределении избирательных бюллетеней, передаваемых участковым избирательным комиссиям </dc:title>
  <dc:subject/>
  <dc:creator>HP</dc:creator>
  <cp:keywords/>
  <dc:description/>
  <cp:lastModifiedBy>admin</cp:lastModifiedBy>
  <cp:revision>15</cp:revision>
  <cp:lastPrinted>2020-08-28T07:02:00Z</cp:lastPrinted>
  <dcterms:created xsi:type="dcterms:W3CDTF">2019-08-17T05:37:00Z</dcterms:created>
  <dcterms:modified xsi:type="dcterms:W3CDTF">2020-09-08T11:04:00Z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aeaa6eab-6ca7-480d-a235-b00fb4492325</vt:lpwstr>
  </property>
</Properties>
</file>